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AD" w:rsidRDefault="00AA29AD" w:rsidP="00AA29A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Муниципальное общеобразовательное учреждение</w:t>
      </w:r>
    </w:p>
    <w:p w:rsidR="00AA29AD" w:rsidRDefault="00AA29AD" w:rsidP="00AA29A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Великооктябрьская средняя общеобразовательная школа</w:t>
      </w:r>
    </w:p>
    <w:p w:rsidR="00AA29AD" w:rsidRDefault="00AA29AD" w:rsidP="00AA29AD">
      <w:pPr>
        <w:jc w:val="center"/>
        <w:rPr>
          <w:b/>
          <w:sz w:val="56"/>
          <w:szCs w:val="56"/>
        </w:rPr>
      </w:pPr>
    </w:p>
    <w:p w:rsidR="00AA29AD" w:rsidRDefault="00AA29AD" w:rsidP="00AA29AD">
      <w:pPr>
        <w:jc w:val="center"/>
        <w:rPr>
          <w:b/>
          <w:sz w:val="56"/>
          <w:szCs w:val="56"/>
        </w:rPr>
      </w:pPr>
    </w:p>
    <w:p w:rsidR="00AA29AD" w:rsidRDefault="00AA29AD" w:rsidP="00AA29AD">
      <w:pPr>
        <w:jc w:val="center"/>
        <w:rPr>
          <w:b/>
          <w:sz w:val="56"/>
          <w:szCs w:val="56"/>
        </w:rPr>
      </w:pPr>
    </w:p>
    <w:p w:rsidR="00AA29AD" w:rsidRDefault="00AA29AD" w:rsidP="00AA29AD">
      <w:pPr>
        <w:jc w:val="center"/>
        <w:rPr>
          <w:b/>
          <w:sz w:val="56"/>
          <w:szCs w:val="56"/>
        </w:rPr>
      </w:pPr>
    </w:p>
    <w:p w:rsidR="00AA29AD" w:rsidRDefault="00AA29AD" w:rsidP="00AA29AD">
      <w:pPr>
        <w:jc w:val="center"/>
        <w:rPr>
          <w:b/>
          <w:sz w:val="56"/>
          <w:szCs w:val="56"/>
        </w:rPr>
      </w:pPr>
    </w:p>
    <w:p w:rsidR="00AA29AD" w:rsidRDefault="00AA29AD" w:rsidP="00AA29AD">
      <w:pPr>
        <w:jc w:val="center"/>
        <w:rPr>
          <w:b/>
          <w:sz w:val="56"/>
          <w:szCs w:val="56"/>
        </w:rPr>
      </w:pPr>
    </w:p>
    <w:p w:rsidR="00AA29AD" w:rsidRDefault="00AA29AD" w:rsidP="00AA29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Иностранный язык и мир современных профессий</w:t>
      </w:r>
    </w:p>
    <w:p w:rsidR="00AA29AD" w:rsidRDefault="00AA29AD" w:rsidP="00AA29AD">
      <w:pPr>
        <w:jc w:val="center"/>
        <w:rPr>
          <w:sz w:val="44"/>
          <w:szCs w:val="44"/>
        </w:rPr>
      </w:pPr>
      <w:r>
        <w:rPr>
          <w:sz w:val="44"/>
          <w:szCs w:val="44"/>
        </w:rPr>
        <w:t>Элективный курс для 9 класса</w:t>
      </w:r>
    </w:p>
    <w:p w:rsidR="00AA29AD" w:rsidRDefault="00AA29AD" w:rsidP="00AA29AD">
      <w:pPr>
        <w:rPr>
          <w:sz w:val="22"/>
          <w:szCs w:val="22"/>
        </w:rPr>
      </w:pPr>
    </w:p>
    <w:p w:rsidR="00AA29AD" w:rsidRDefault="00AA29AD" w:rsidP="00AA29AD">
      <w:pPr>
        <w:rPr>
          <w:sz w:val="22"/>
          <w:szCs w:val="22"/>
        </w:rPr>
      </w:pPr>
    </w:p>
    <w:p w:rsidR="00AA29AD" w:rsidRDefault="00AA29AD" w:rsidP="00AA29AD">
      <w:pPr>
        <w:rPr>
          <w:sz w:val="22"/>
          <w:szCs w:val="22"/>
        </w:rPr>
      </w:pPr>
    </w:p>
    <w:p w:rsidR="00AA29AD" w:rsidRDefault="00AA29AD" w:rsidP="00AA29AD">
      <w:pPr>
        <w:rPr>
          <w:sz w:val="22"/>
          <w:szCs w:val="22"/>
        </w:rPr>
      </w:pPr>
    </w:p>
    <w:p w:rsidR="00AA29AD" w:rsidRDefault="00AA29AD" w:rsidP="00AA29AD">
      <w:pPr>
        <w:rPr>
          <w:sz w:val="22"/>
          <w:szCs w:val="22"/>
        </w:rPr>
      </w:pPr>
    </w:p>
    <w:p w:rsidR="00AA29AD" w:rsidRDefault="00AA29AD" w:rsidP="00AA29AD">
      <w:pPr>
        <w:rPr>
          <w:sz w:val="22"/>
          <w:szCs w:val="22"/>
        </w:rPr>
      </w:pPr>
    </w:p>
    <w:p w:rsidR="00AA29AD" w:rsidRDefault="00AA29AD" w:rsidP="00AA29AD">
      <w:pPr>
        <w:rPr>
          <w:sz w:val="22"/>
          <w:szCs w:val="22"/>
        </w:rPr>
      </w:pPr>
    </w:p>
    <w:p w:rsidR="00AA29AD" w:rsidRDefault="00AA29AD" w:rsidP="00AA29AD">
      <w:pPr>
        <w:jc w:val="right"/>
        <w:rPr>
          <w:sz w:val="32"/>
          <w:szCs w:val="32"/>
        </w:rPr>
      </w:pPr>
    </w:p>
    <w:p w:rsidR="00AA29AD" w:rsidRDefault="00AA29AD" w:rsidP="00AA29A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Егорова Ирина Владиславовна, </w:t>
      </w:r>
    </w:p>
    <w:p w:rsidR="00AA29AD" w:rsidRDefault="00AA29AD" w:rsidP="00AA29AD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немецкого языка.</w:t>
      </w: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</w:p>
    <w:p w:rsidR="00AA29AD" w:rsidRDefault="00AA29AD" w:rsidP="00AA29AD">
      <w:pPr>
        <w:jc w:val="center"/>
        <w:rPr>
          <w:sz w:val="32"/>
          <w:szCs w:val="32"/>
        </w:rPr>
      </w:pPr>
      <w:r>
        <w:rPr>
          <w:sz w:val="32"/>
          <w:szCs w:val="32"/>
        </w:rPr>
        <w:t>п. Великооктябрьский, 2004.</w:t>
      </w:r>
    </w:p>
    <w:p w:rsidR="00632D16" w:rsidRDefault="00632D16"/>
    <w:p w:rsidR="00632D16" w:rsidRDefault="00632D16">
      <w:pPr>
        <w:pStyle w:val="1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lastRenderedPageBreak/>
        <w:t>Структура программы</w:t>
      </w: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Название курса.</w:t>
      </w:r>
    </w:p>
    <w:p w:rsidR="00632D16" w:rsidRDefault="00632D1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Автор  курса.</w:t>
      </w:r>
    </w:p>
    <w:p w:rsidR="00632D16" w:rsidRDefault="00632D1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Пояснительная записка. Область применения программы.</w:t>
      </w:r>
    </w:p>
    <w:p w:rsidR="00632D16" w:rsidRDefault="00632D1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Цели и задачи элективного курса предпрофильной подготовки.</w:t>
      </w:r>
    </w:p>
    <w:p w:rsidR="00632D16" w:rsidRDefault="00632D1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Календарно - тематическое планирование курса                  (с указанием видов деятельности обучающихся).</w:t>
      </w:r>
    </w:p>
    <w:p w:rsidR="00632D16" w:rsidRDefault="00632D1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Содержание курса.</w:t>
      </w:r>
    </w:p>
    <w:p w:rsidR="00632D16" w:rsidRDefault="00632D1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Поурочное планирование курса.</w:t>
      </w:r>
    </w:p>
    <w:p w:rsidR="00632D16" w:rsidRDefault="00632D1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Ожидаемый результат.</w:t>
      </w:r>
    </w:p>
    <w:p w:rsidR="00632D16" w:rsidRDefault="00632D16">
      <w:pPr>
        <w:rPr>
          <w:sz w:val="34"/>
          <w:szCs w:val="34"/>
        </w:rPr>
      </w:pPr>
    </w:p>
    <w:p w:rsidR="00632D16" w:rsidRDefault="00632D16">
      <w:pPr>
        <w:tabs>
          <w:tab w:val="left" w:pos="3047"/>
        </w:tabs>
      </w:pPr>
    </w:p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>
      <w:pPr>
        <w:tabs>
          <w:tab w:val="left" w:pos="1530"/>
        </w:tabs>
      </w:pPr>
      <w:r>
        <w:tab/>
      </w: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tabs>
          <w:tab w:val="left" w:pos="1530"/>
        </w:tabs>
      </w:pPr>
    </w:p>
    <w:p w:rsidR="00632D16" w:rsidRDefault="00632D16">
      <w:pPr>
        <w:pStyle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Автор курса</w:t>
      </w:r>
    </w:p>
    <w:p w:rsidR="00632D16" w:rsidRDefault="00632D16">
      <w:pPr>
        <w:jc w:val="center"/>
        <w:rPr>
          <w:sz w:val="34"/>
          <w:szCs w:val="34"/>
        </w:rPr>
      </w:pP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rPr>
          <w:sz w:val="30"/>
          <w:szCs w:val="30"/>
        </w:rPr>
      </w:pPr>
      <w:r>
        <w:rPr>
          <w:sz w:val="30"/>
          <w:szCs w:val="30"/>
        </w:rPr>
        <w:t>Егорова Ирина Владиславов</w:t>
      </w:r>
      <w:r w:rsidR="00F23081">
        <w:rPr>
          <w:sz w:val="30"/>
          <w:szCs w:val="30"/>
        </w:rPr>
        <w:t>на – учитель немецкого языка, 1</w:t>
      </w:r>
      <w:r w:rsidR="00F23081" w:rsidRPr="00F23081">
        <w:rPr>
          <w:sz w:val="30"/>
          <w:szCs w:val="30"/>
        </w:rPr>
        <w:t>3</w:t>
      </w:r>
      <w:r>
        <w:rPr>
          <w:sz w:val="30"/>
          <w:szCs w:val="30"/>
        </w:rPr>
        <w:t xml:space="preserve"> разряд ЕТС, </w:t>
      </w:r>
      <w:r w:rsidR="00F23081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категория.</w:t>
      </w:r>
    </w:p>
    <w:p w:rsidR="00632D16" w:rsidRDefault="00632D16">
      <w:pPr>
        <w:rPr>
          <w:sz w:val="30"/>
          <w:szCs w:val="30"/>
        </w:rPr>
      </w:pPr>
    </w:p>
    <w:p w:rsidR="00632D16" w:rsidRDefault="00632D16">
      <w:pPr>
        <w:rPr>
          <w:sz w:val="30"/>
          <w:szCs w:val="30"/>
        </w:rPr>
      </w:pPr>
      <w:r>
        <w:rPr>
          <w:sz w:val="30"/>
          <w:szCs w:val="30"/>
        </w:rPr>
        <w:t>Место работы – Великооктябрьская средняя общеобразовательная школа</w:t>
      </w:r>
    </w:p>
    <w:p w:rsidR="00632D16" w:rsidRDefault="00632D16">
      <w:pPr>
        <w:rPr>
          <w:sz w:val="30"/>
          <w:szCs w:val="30"/>
        </w:rPr>
      </w:pPr>
    </w:p>
    <w:p w:rsidR="00632D16" w:rsidRDefault="00F23081">
      <w:pPr>
        <w:rPr>
          <w:sz w:val="30"/>
          <w:szCs w:val="30"/>
        </w:rPr>
      </w:pPr>
      <w:r>
        <w:rPr>
          <w:sz w:val="30"/>
          <w:szCs w:val="30"/>
        </w:rPr>
        <w:t xml:space="preserve">Педагогический стаж </w:t>
      </w:r>
      <w:r w:rsidRPr="00F23081">
        <w:rPr>
          <w:sz w:val="30"/>
          <w:szCs w:val="30"/>
        </w:rPr>
        <w:t>10</w:t>
      </w:r>
      <w:r w:rsidR="00632D16">
        <w:rPr>
          <w:sz w:val="30"/>
          <w:szCs w:val="30"/>
        </w:rPr>
        <w:t xml:space="preserve"> лет, образование средне-специальное, закончила Торжокское педагогическое училище в 1998 году.</w:t>
      </w:r>
    </w:p>
    <w:p w:rsidR="00632D16" w:rsidRDefault="00632D16">
      <w:pPr>
        <w:rPr>
          <w:sz w:val="30"/>
          <w:szCs w:val="30"/>
        </w:rPr>
      </w:pPr>
    </w:p>
    <w:p w:rsidR="00632D16" w:rsidRDefault="00632D16">
      <w:pPr>
        <w:rPr>
          <w:sz w:val="30"/>
          <w:szCs w:val="30"/>
        </w:rPr>
      </w:pPr>
      <w:r>
        <w:rPr>
          <w:sz w:val="30"/>
          <w:szCs w:val="30"/>
        </w:rPr>
        <w:t>Специальность по диплому – учитель начальных классов. В школе преподаю немецкий язык с 5 по 11 класс.</w:t>
      </w:r>
    </w:p>
    <w:p w:rsidR="00632D16" w:rsidRDefault="00632D16">
      <w:pPr>
        <w:tabs>
          <w:tab w:val="left" w:pos="1530"/>
        </w:tabs>
      </w:pPr>
    </w:p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>
      <w:pPr>
        <w:pStyle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Пояснительная записка. Область применения программы</w:t>
      </w:r>
    </w:p>
    <w:p w:rsidR="00632D16" w:rsidRDefault="00632D16">
      <w:pPr>
        <w:rPr>
          <w:b/>
          <w:bCs/>
          <w:sz w:val="34"/>
          <w:szCs w:val="34"/>
        </w:rPr>
      </w:pPr>
    </w:p>
    <w:p w:rsidR="00632D16" w:rsidRDefault="00632D16">
      <w:pPr>
        <w:rPr>
          <w:b/>
          <w:bCs/>
          <w:sz w:val="34"/>
          <w:szCs w:val="34"/>
        </w:rPr>
      </w:pPr>
    </w:p>
    <w:p w:rsidR="00632D16" w:rsidRDefault="00632D16">
      <w:pPr>
        <w:rPr>
          <w:b/>
          <w:bCs/>
          <w:sz w:val="34"/>
          <w:szCs w:val="34"/>
        </w:rPr>
      </w:pPr>
    </w:p>
    <w:p w:rsidR="00632D16" w:rsidRDefault="00632D16">
      <w:pPr>
        <w:rPr>
          <w:sz w:val="23"/>
          <w:szCs w:val="23"/>
        </w:rPr>
      </w:pPr>
    </w:p>
    <w:p w:rsidR="00632D16" w:rsidRDefault="00632D16">
      <w:pPr>
        <w:spacing w:line="360" w:lineRule="auto"/>
        <w:ind w:firstLine="709"/>
        <w:rPr>
          <w:sz w:val="28"/>
          <w:szCs w:val="23"/>
        </w:rPr>
      </w:pPr>
      <w:r>
        <w:rPr>
          <w:sz w:val="28"/>
          <w:szCs w:val="23"/>
        </w:rPr>
        <w:t xml:space="preserve">Социально- политические и экономические преобразования во всех сферах жизни нашего общества привели к существенным изменениям в области образования. </w:t>
      </w:r>
      <w:r>
        <w:rPr>
          <w:b/>
          <w:bCs/>
          <w:sz w:val="28"/>
          <w:szCs w:val="23"/>
        </w:rPr>
        <w:t>Изменился</w:t>
      </w:r>
      <w:r>
        <w:rPr>
          <w:sz w:val="28"/>
          <w:szCs w:val="23"/>
        </w:rPr>
        <w:t xml:space="preserve"> </w:t>
      </w:r>
      <w:r>
        <w:rPr>
          <w:b/>
          <w:bCs/>
          <w:sz w:val="28"/>
          <w:szCs w:val="23"/>
        </w:rPr>
        <w:t>статус школы</w:t>
      </w:r>
      <w:r>
        <w:rPr>
          <w:sz w:val="28"/>
          <w:szCs w:val="23"/>
        </w:rPr>
        <w:t xml:space="preserve">. </w:t>
      </w:r>
      <w:r>
        <w:rPr>
          <w:b/>
          <w:bCs/>
          <w:sz w:val="28"/>
          <w:szCs w:val="23"/>
        </w:rPr>
        <w:t>Возможности и потребности личности школьника, желания и интересы родителей стали во многом определять образовательную политику в стране:</w:t>
      </w:r>
      <w:r>
        <w:rPr>
          <w:sz w:val="28"/>
          <w:szCs w:val="23"/>
        </w:rPr>
        <w:t xml:space="preserve"> появилось много типов школ, новых курсов обучения, и, соответственно, появился выбор образовательных путей.</w:t>
      </w:r>
    </w:p>
    <w:p w:rsidR="00632D16" w:rsidRDefault="00632D16">
      <w:r>
        <w:rPr>
          <w:b/>
          <w:bCs/>
          <w:sz w:val="28"/>
          <w:szCs w:val="23"/>
        </w:rPr>
        <w:t>Изменился и статус иностранного языка</w:t>
      </w:r>
      <w:r>
        <w:rPr>
          <w:sz w:val="28"/>
          <w:szCs w:val="23"/>
        </w:rPr>
        <w:t xml:space="preserve"> как школьного учебного предмета. Расширение международных связей, вхождение нашего государства в мировое сообщество сделало иностранный язык </w:t>
      </w:r>
      <w:r>
        <w:rPr>
          <w:b/>
          <w:bCs/>
          <w:sz w:val="28"/>
          <w:szCs w:val="23"/>
        </w:rPr>
        <w:t>реально востребуемым</w:t>
      </w:r>
      <w:r>
        <w:rPr>
          <w:sz w:val="28"/>
          <w:szCs w:val="23"/>
        </w:rPr>
        <w:t xml:space="preserve">. Иностранный язык стал в полной мере осознаваться </w:t>
      </w:r>
      <w:r>
        <w:rPr>
          <w:b/>
          <w:bCs/>
          <w:sz w:val="28"/>
          <w:szCs w:val="23"/>
        </w:rPr>
        <w:t>как средство общения, средство взаимопонимания и взаимодействия людей,</w:t>
      </w:r>
    </w:p>
    <w:p w:rsidR="00632D16" w:rsidRDefault="00632D16">
      <w:pPr>
        <w:pStyle w:val="a3"/>
        <w:spacing w:line="360" w:lineRule="auto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средство приобщения к новой национальной культуре </w:t>
      </w:r>
      <w:r>
        <w:rPr>
          <w:sz w:val="28"/>
          <w:szCs w:val="23"/>
        </w:rPr>
        <w:t>и как важное средство для развития интеллектуальных способностей школьников, их общеобразовательного потенциала. Стало ясным значение практического владения иностранным языком для общеречевого развития школьников, для развития культуры общения.</w:t>
      </w:r>
    </w:p>
    <w:p w:rsidR="00632D16" w:rsidRDefault="00632D16">
      <w:pPr>
        <w:spacing w:line="360" w:lineRule="auto"/>
        <w:ind w:firstLine="709"/>
        <w:rPr>
          <w:sz w:val="28"/>
          <w:szCs w:val="23"/>
        </w:rPr>
      </w:pPr>
      <w:r>
        <w:rPr>
          <w:sz w:val="28"/>
          <w:szCs w:val="23"/>
        </w:rPr>
        <w:t>Актуальность овладения школьниками немецким языком объясняется традиционными культурными и экономическими связями России и Германии, удельным весом и значимостью немецкого языка в Европе (на нем говорят народы пяти стран: Германии, Австрии, части Швейцарии, Люксембурга, Лихтенштейна) и, наконец, большим вкладом немецкоязычных народов в развитие мировой культуры.</w:t>
      </w:r>
    </w:p>
    <w:p w:rsidR="00632D16" w:rsidRDefault="00632D16">
      <w:pPr>
        <w:pStyle w:val="30"/>
      </w:pPr>
      <w:r>
        <w:t>Предлагаемая программа ориентирована на базовый курс обучения немецкому языку. Продолжительность курса - 12 часов (из расчета 1 час в неделю).</w:t>
      </w:r>
    </w:p>
    <w:p w:rsidR="00632D16" w:rsidRDefault="00632D16">
      <w:pPr>
        <w:pStyle w:val="30"/>
      </w:pPr>
    </w:p>
    <w:p w:rsidR="00632D16" w:rsidRDefault="00632D16">
      <w:pPr>
        <w:spacing w:line="360" w:lineRule="auto"/>
        <w:ind w:firstLine="709"/>
        <w:rPr>
          <w:sz w:val="28"/>
          <w:szCs w:val="23"/>
        </w:rPr>
      </w:pPr>
      <w:r>
        <w:rPr>
          <w:sz w:val="28"/>
          <w:szCs w:val="23"/>
        </w:rPr>
        <w:lastRenderedPageBreak/>
        <w:t>Курс может быть реализован в средних общеобразовательных учреждениях в предпрофильных классах в рамках предмета по выбору. Может быть использован для проведения кружка.</w:t>
      </w:r>
    </w:p>
    <w:p w:rsidR="00632D16" w:rsidRDefault="00632D16">
      <w:pPr>
        <w:pStyle w:val="30"/>
      </w:pPr>
    </w:p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  <w:rPr>
          <w:b/>
          <w:bCs/>
          <w:sz w:val="56"/>
        </w:rPr>
      </w:pPr>
      <w:r>
        <w:rPr>
          <w:b/>
          <w:bCs/>
          <w:sz w:val="56"/>
        </w:rPr>
        <w:lastRenderedPageBreak/>
        <w:t>Цели и задачи:</w:t>
      </w: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В научно-популярной форме познакомить учеников с такими уникальными явлениями, как язык и речь, историей их развития, их роли в общечеловеческой жизни и культуре.</w:t>
      </w:r>
    </w:p>
    <w:p w:rsidR="00632D16" w:rsidRDefault="00632D16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Ориентировать учеников в мире современных профессий, связанных с владением иностранными языками.</w:t>
      </w:r>
    </w:p>
    <w:p w:rsidR="00632D16" w:rsidRDefault="00632D16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Познакомить со спецификой типичных видов деятельности, синтеза овладения иностранным языком и знаний по ряду предметов, соответствующих наиболее распространенным профессиям.</w:t>
      </w:r>
    </w:p>
    <w:p w:rsidR="00632D16" w:rsidRDefault="00632D16"/>
    <w:p w:rsidR="00632D16" w:rsidRDefault="00632D16"/>
    <w:p w:rsidR="00632D16" w:rsidRDefault="00632D16">
      <w:pPr>
        <w:ind w:firstLine="708"/>
      </w:pPr>
    </w:p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>
      <w:pPr>
        <w:tabs>
          <w:tab w:val="left" w:pos="1183"/>
        </w:tabs>
      </w:pPr>
      <w:r>
        <w:tab/>
      </w:r>
    </w:p>
    <w:p w:rsidR="00632D16" w:rsidRDefault="00632D16">
      <w:pPr>
        <w:tabs>
          <w:tab w:val="left" w:pos="1183"/>
        </w:tabs>
      </w:pPr>
    </w:p>
    <w:p w:rsidR="00632D16" w:rsidRDefault="00632D16">
      <w:pPr>
        <w:tabs>
          <w:tab w:val="left" w:pos="1183"/>
        </w:tabs>
      </w:pPr>
    </w:p>
    <w:p w:rsidR="00632D16" w:rsidRDefault="00632D16">
      <w:pPr>
        <w:tabs>
          <w:tab w:val="left" w:pos="1183"/>
        </w:tabs>
      </w:pPr>
    </w:p>
    <w:p w:rsidR="00632D16" w:rsidRDefault="00632D16">
      <w:pPr>
        <w:tabs>
          <w:tab w:val="left" w:pos="1183"/>
        </w:tabs>
      </w:pPr>
    </w:p>
    <w:p w:rsidR="00632D16" w:rsidRDefault="00632D16">
      <w:pPr>
        <w:tabs>
          <w:tab w:val="left" w:pos="1183"/>
        </w:tabs>
      </w:pPr>
    </w:p>
    <w:p w:rsidR="00632D16" w:rsidRDefault="00632D16">
      <w:pPr>
        <w:tabs>
          <w:tab w:val="left" w:pos="1183"/>
        </w:tabs>
      </w:pPr>
    </w:p>
    <w:p w:rsidR="00632D16" w:rsidRDefault="00632D16">
      <w:pPr>
        <w:tabs>
          <w:tab w:val="left" w:pos="1183"/>
        </w:tabs>
      </w:pPr>
    </w:p>
    <w:p w:rsidR="00632D16" w:rsidRDefault="00632D16">
      <w:pPr>
        <w:pStyle w:val="3"/>
      </w:pPr>
      <w:r>
        <w:t>КАЛЕНДАРНО-ТЕМАТИЧЕСКОЕ  ПЛАНИРОВАНИЕ</w:t>
      </w:r>
    </w:p>
    <w:p w:rsidR="00632D16" w:rsidRDefault="00632D16">
      <w:pPr>
        <w:tabs>
          <w:tab w:val="left" w:pos="1183"/>
        </w:tabs>
      </w:pPr>
    </w:p>
    <w:p w:rsidR="00632D16" w:rsidRDefault="00632D16">
      <w:pPr>
        <w:pStyle w:val="a4"/>
        <w:jc w:val="center"/>
      </w:pPr>
      <w:r>
        <w:t>КУРСА «ИНОСТРАННЫЙ ЯЗЫК И МИР СОВРЕМЕННЫХ ПРОФЕССИЙ»</w:t>
      </w:r>
    </w:p>
    <w:p w:rsidR="00632D16" w:rsidRDefault="00632D16">
      <w:pPr>
        <w:tabs>
          <w:tab w:val="left" w:pos="1183"/>
        </w:tabs>
      </w:pPr>
    </w:p>
    <w:p w:rsidR="00632D16" w:rsidRDefault="00632D16">
      <w:pPr>
        <w:tabs>
          <w:tab w:val="left" w:pos="1183"/>
        </w:tabs>
      </w:pPr>
    </w:p>
    <w:p w:rsidR="00632D16" w:rsidRDefault="00632D16">
      <w:pPr>
        <w:tabs>
          <w:tab w:val="left" w:pos="1183"/>
        </w:tabs>
      </w:pPr>
    </w:p>
    <w:tbl>
      <w:tblPr>
        <w:tblW w:w="10777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04"/>
        <w:gridCol w:w="808"/>
        <w:gridCol w:w="970"/>
        <w:gridCol w:w="903"/>
        <w:gridCol w:w="1355"/>
        <w:gridCol w:w="1312"/>
        <w:gridCol w:w="1548"/>
        <w:gridCol w:w="1609"/>
      </w:tblGrid>
      <w:tr w:rsidR="00632D16">
        <w:trPr>
          <w:cantSplit/>
        </w:trPr>
        <w:tc>
          <w:tcPr>
            <w:tcW w:w="0" w:type="auto"/>
            <w:vMerge w:val="restart"/>
          </w:tcPr>
          <w:p w:rsidR="00632D16" w:rsidRDefault="00632D16">
            <w:pPr>
              <w:tabs>
                <w:tab w:val="left" w:pos="1183"/>
              </w:tabs>
            </w:pPr>
            <w:r>
              <w:t>№ п/п</w:t>
            </w:r>
          </w:p>
        </w:tc>
        <w:tc>
          <w:tcPr>
            <w:tcW w:w="0" w:type="auto"/>
            <w:vMerge w:val="restart"/>
          </w:tcPr>
          <w:p w:rsidR="00632D16" w:rsidRDefault="00632D16">
            <w:pPr>
              <w:tabs>
                <w:tab w:val="left" w:pos="1183"/>
              </w:tabs>
            </w:pPr>
            <w:r>
              <w:t>Название темы</w:t>
            </w:r>
          </w:p>
        </w:tc>
        <w:tc>
          <w:tcPr>
            <w:tcW w:w="0" w:type="auto"/>
            <w:vMerge w:val="restart"/>
          </w:tcPr>
          <w:p w:rsidR="00632D16" w:rsidRDefault="00632D16">
            <w:pPr>
              <w:tabs>
                <w:tab w:val="left" w:pos="1183"/>
              </w:tabs>
            </w:pPr>
            <w:r>
              <w:t>Всего часов</w:t>
            </w:r>
          </w:p>
        </w:tc>
        <w:tc>
          <w:tcPr>
            <w:tcW w:w="0" w:type="auto"/>
            <w:gridSpan w:val="6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Форма занятий</w:t>
            </w:r>
          </w:p>
        </w:tc>
      </w:tr>
      <w:tr w:rsidR="00632D16">
        <w:trPr>
          <w:cantSplit/>
        </w:trPr>
        <w:tc>
          <w:tcPr>
            <w:tcW w:w="0" w:type="auto"/>
            <w:vMerge/>
          </w:tcPr>
          <w:p w:rsidR="00632D16" w:rsidRDefault="00632D16">
            <w:pPr>
              <w:tabs>
                <w:tab w:val="left" w:pos="1183"/>
              </w:tabs>
            </w:pPr>
          </w:p>
        </w:tc>
        <w:tc>
          <w:tcPr>
            <w:tcW w:w="0" w:type="auto"/>
            <w:vMerge/>
          </w:tcPr>
          <w:p w:rsidR="00632D16" w:rsidRDefault="00632D16">
            <w:pPr>
              <w:tabs>
                <w:tab w:val="left" w:pos="1183"/>
              </w:tabs>
            </w:pPr>
          </w:p>
        </w:tc>
        <w:tc>
          <w:tcPr>
            <w:tcW w:w="0" w:type="auto"/>
            <w:vMerge/>
          </w:tcPr>
          <w:p w:rsidR="00632D16" w:rsidRDefault="00632D16">
            <w:pPr>
              <w:tabs>
                <w:tab w:val="left" w:pos="1183"/>
              </w:tabs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Лекция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Беседа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Практикум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Поисковая деят-сть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Проблемный метод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Конференция</w:t>
            </w: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1.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Почему и зачем возник человеческий язык?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2.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 xml:space="preserve">Что мешает людям, говорящим на разных зыках, понять друг друга? 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3.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Почему иностранный язык называют «дополнитель-ным окном» в мир?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4.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Кто такие полиглоты?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5.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Какова роль иностранного языка в жизни современного человека?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6.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Что входит в понятие «общение»?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7.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Что значит изучать иностранный язык?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0,2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0,8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 xml:space="preserve">8. 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Иностранный язык и основы переводческой деятельности.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0,2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0,8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9.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Иностранный язык и между-народная жур-налистика.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0,2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0,8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</w:tr>
      <w:tr w:rsidR="00632D16">
        <w:trPr>
          <w:cantSplit/>
        </w:trPr>
        <w:tc>
          <w:tcPr>
            <w:tcW w:w="0" w:type="auto"/>
            <w:vMerge w:val="restart"/>
          </w:tcPr>
          <w:p w:rsidR="00632D16" w:rsidRDefault="00632D16">
            <w:pPr>
              <w:tabs>
                <w:tab w:val="left" w:pos="1183"/>
              </w:tabs>
            </w:pPr>
            <w:r>
              <w:lastRenderedPageBreak/>
              <w:t>№ п/п</w:t>
            </w:r>
          </w:p>
        </w:tc>
        <w:tc>
          <w:tcPr>
            <w:tcW w:w="0" w:type="auto"/>
            <w:vMerge w:val="restart"/>
          </w:tcPr>
          <w:p w:rsidR="00632D16" w:rsidRDefault="00632D16">
            <w:pPr>
              <w:tabs>
                <w:tab w:val="left" w:pos="1183"/>
              </w:tabs>
            </w:pPr>
            <w:r>
              <w:t>Название темы</w:t>
            </w:r>
          </w:p>
        </w:tc>
        <w:tc>
          <w:tcPr>
            <w:tcW w:w="0" w:type="auto"/>
            <w:vMerge w:val="restart"/>
          </w:tcPr>
          <w:p w:rsidR="00632D16" w:rsidRDefault="00632D16">
            <w:pPr>
              <w:tabs>
                <w:tab w:val="left" w:pos="1183"/>
              </w:tabs>
            </w:pPr>
            <w:r>
              <w:t>Всего часов</w:t>
            </w:r>
          </w:p>
        </w:tc>
        <w:tc>
          <w:tcPr>
            <w:tcW w:w="0" w:type="auto"/>
            <w:gridSpan w:val="6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Форма занятий</w:t>
            </w:r>
          </w:p>
        </w:tc>
      </w:tr>
      <w:tr w:rsidR="00632D16">
        <w:trPr>
          <w:cantSplit/>
        </w:trPr>
        <w:tc>
          <w:tcPr>
            <w:tcW w:w="0" w:type="auto"/>
            <w:vMerge/>
          </w:tcPr>
          <w:p w:rsidR="00632D16" w:rsidRDefault="00632D16">
            <w:pPr>
              <w:tabs>
                <w:tab w:val="left" w:pos="1183"/>
              </w:tabs>
            </w:pPr>
          </w:p>
        </w:tc>
        <w:tc>
          <w:tcPr>
            <w:tcW w:w="0" w:type="auto"/>
            <w:vMerge/>
          </w:tcPr>
          <w:p w:rsidR="00632D16" w:rsidRDefault="00632D16">
            <w:pPr>
              <w:tabs>
                <w:tab w:val="left" w:pos="1183"/>
              </w:tabs>
            </w:pPr>
          </w:p>
        </w:tc>
        <w:tc>
          <w:tcPr>
            <w:tcW w:w="0" w:type="auto"/>
            <w:vMerge/>
          </w:tcPr>
          <w:p w:rsidR="00632D16" w:rsidRDefault="00632D16">
            <w:pPr>
              <w:tabs>
                <w:tab w:val="left" w:pos="1183"/>
              </w:tabs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Лекция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Беседа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Практикум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Поисковая деят-сть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Проблемный метод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Конференция</w:t>
            </w: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10.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Иностранный язык и турис-тический бизнес.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0,2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0,8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11.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Иностранный язык и обучение за рубежом.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0,2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0,8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12.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Заключительное занятие.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</w:tr>
      <w:tr w:rsidR="00632D16"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</w:pPr>
            <w:r>
              <w:t>Всего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1,5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2,6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1,3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2,6</w:t>
            </w:r>
          </w:p>
        </w:tc>
        <w:tc>
          <w:tcPr>
            <w:tcW w:w="0" w:type="auto"/>
          </w:tcPr>
          <w:p w:rsidR="00632D16" w:rsidRDefault="00632D16">
            <w:pPr>
              <w:tabs>
                <w:tab w:val="left" w:pos="1183"/>
              </w:tabs>
              <w:jc w:val="center"/>
            </w:pPr>
            <w:r>
              <w:t>1</w:t>
            </w:r>
          </w:p>
        </w:tc>
      </w:tr>
    </w:tbl>
    <w:p w:rsidR="00632D16" w:rsidRDefault="00632D16">
      <w:pPr>
        <w:tabs>
          <w:tab w:val="left" w:pos="1183"/>
        </w:tabs>
      </w:pPr>
    </w:p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>
      <w:pPr>
        <w:pStyle w:val="4"/>
      </w:pPr>
      <w:r>
        <w:lastRenderedPageBreak/>
        <w:t>Содержание программы</w:t>
      </w:r>
    </w:p>
    <w:p w:rsidR="00632D16" w:rsidRDefault="00632D16"/>
    <w:p w:rsidR="00632D16" w:rsidRDefault="00632D16"/>
    <w:p w:rsidR="00632D16" w:rsidRDefault="00632D16"/>
    <w:p w:rsidR="00632D16" w:rsidRDefault="00632D16"/>
    <w:p w:rsidR="00632D16" w:rsidRDefault="00632D16">
      <w:pPr>
        <w:pStyle w:val="2"/>
        <w:numPr>
          <w:ilvl w:val="0"/>
          <w:numId w:val="4"/>
        </w:numPr>
        <w:jc w:val="left"/>
        <w:rPr>
          <w:sz w:val="28"/>
        </w:rPr>
      </w:pPr>
      <w:r>
        <w:rPr>
          <w:sz w:val="28"/>
        </w:rPr>
        <w:t xml:space="preserve">Почему возник человеческий язык? Для чего язык нужен людям? Сколько на свете языков? Какие языки считаются наиболее распространенными?            </w:t>
      </w:r>
      <w:r>
        <w:rPr>
          <w:b/>
          <w:bCs/>
          <w:sz w:val="28"/>
        </w:rPr>
        <w:t>(1 час)</w:t>
      </w:r>
    </w:p>
    <w:p w:rsidR="00632D16" w:rsidRDefault="00632D16">
      <w:pPr>
        <w:pStyle w:val="2"/>
        <w:numPr>
          <w:ilvl w:val="0"/>
          <w:numId w:val="4"/>
        </w:numPr>
        <w:jc w:val="left"/>
        <w:rPr>
          <w:sz w:val="28"/>
        </w:rPr>
      </w:pPr>
      <w:r>
        <w:rPr>
          <w:sz w:val="28"/>
        </w:rPr>
        <w:t xml:space="preserve">Что мешает людям, говорящим на разных языках, понять друг друга? Что может помочь людям лучше понимать друг друга? Какими иностранными языками вы хотели бы владеть?      </w:t>
      </w:r>
      <w:r>
        <w:rPr>
          <w:b/>
          <w:bCs/>
          <w:sz w:val="28"/>
        </w:rPr>
        <w:t>(1 час)</w:t>
      </w:r>
    </w:p>
    <w:p w:rsidR="00632D16" w:rsidRDefault="00632D16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Почему иностранный язык называют «дополнительным окном» в мир? Как иностранный язык способствует приобщению к мировой культуре и общечеловеческим проблемам, лучшему пониманию культуры своей страны, ощущением себя гражданином мира и своего Отечества? </w:t>
      </w:r>
      <w:r>
        <w:rPr>
          <w:b/>
          <w:bCs/>
          <w:sz w:val="28"/>
        </w:rPr>
        <w:t>(1час)</w:t>
      </w:r>
      <w:r>
        <w:rPr>
          <w:sz w:val="28"/>
        </w:rPr>
        <w:t xml:space="preserve">     </w:t>
      </w:r>
    </w:p>
    <w:p w:rsidR="00632D16" w:rsidRDefault="00632D16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Кто такие полиглоты? Что вы о них знаете? Назовите имена некоторых из них (И.В. Гете, Г. Шлиман, Като Ломб и др.).      </w:t>
      </w:r>
      <w:r>
        <w:rPr>
          <w:b/>
          <w:bCs/>
          <w:sz w:val="28"/>
        </w:rPr>
        <w:t>(1 час)</w:t>
      </w:r>
    </w:p>
    <w:p w:rsidR="00632D16" w:rsidRDefault="00632D16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Какова роль иностранного языка в жизни современного человека? В каких видах деятельности без него невозможно обойтись? Какие новые информационные технологии расширяют возможности человеческого общения?    </w:t>
      </w:r>
      <w:r>
        <w:rPr>
          <w:b/>
          <w:bCs/>
          <w:sz w:val="28"/>
        </w:rPr>
        <w:t>(1 час)</w:t>
      </w:r>
    </w:p>
    <w:p w:rsidR="00632D16" w:rsidRDefault="00632D16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Что входит в понятие «общение»? почему чтение считается одной из важнейших форм общения?  Что есть общего во всех языках? Что их различает? Помогает ли владение одним иностранным языком быстрее и лучше усвоить второй?  </w:t>
      </w:r>
      <w:r>
        <w:rPr>
          <w:b/>
          <w:bCs/>
          <w:sz w:val="28"/>
        </w:rPr>
        <w:t>(1 час)</w:t>
      </w:r>
    </w:p>
    <w:p w:rsidR="00632D16" w:rsidRDefault="00632D16">
      <w:pPr>
        <w:numPr>
          <w:ilvl w:val="0"/>
          <w:numId w:val="4"/>
        </w:numPr>
        <w:rPr>
          <w:b/>
          <w:bCs/>
          <w:sz w:val="28"/>
        </w:rPr>
      </w:pPr>
      <w:r>
        <w:rPr>
          <w:sz w:val="28"/>
        </w:rPr>
        <w:t xml:space="preserve">Что значит изучать иностранный язык? Что вам нравится делать на уроках иностранного языка? Что вам не нравится делать на уроках иностранного языка?  </w:t>
      </w:r>
      <w:r>
        <w:rPr>
          <w:b/>
          <w:bCs/>
          <w:sz w:val="28"/>
        </w:rPr>
        <w:t xml:space="preserve">(1 час) </w:t>
      </w:r>
    </w:p>
    <w:p w:rsidR="00632D16" w:rsidRDefault="00632D16">
      <w:pPr>
        <w:numPr>
          <w:ilvl w:val="0"/>
          <w:numId w:val="4"/>
        </w:numPr>
        <w:rPr>
          <w:b/>
          <w:bCs/>
          <w:sz w:val="28"/>
        </w:rPr>
      </w:pPr>
      <w:r>
        <w:rPr>
          <w:sz w:val="28"/>
        </w:rPr>
        <w:t xml:space="preserve">Иностранный язык и основы переводческой деятельности.    </w:t>
      </w:r>
      <w:r>
        <w:rPr>
          <w:b/>
          <w:bCs/>
          <w:sz w:val="28"/>
        </w:rPr>
        <w:t>(1 час)</w:t>
      </w:r>
    </w:p>
    <w:p w:rsidR="00632D16" w:rsidRDefault="00632D16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Иностранный язык и международная журналистика.   </w:t>
      </w:r>
      <w:r>
        <w:rPr>
          <w:b/>
          <w:bCs/>
          <w:sz w:val="28"/>
        </w:rPr>
        <w:t>(1 час)</w:t>
      </w:r>
    </w:p>
    <w:p w:rsidR="00632D16" w:rsidRDefault="00632D16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Иностранный язык и туристический бизнес.   </w:t>
      </w:r>
      <w:r>
        <w:rPr>
          <w:b/>
          <w:bCs/>
          <w:sz w:val="28"/>
        </w:rPr>
        <w:t>(1 час)</w:t>
      </w:r>
    </w:p>
    <w:p w:rsidR="00632D16" w:rsidRDefault="00632D16">
      <w:pPr>
        <w:numPr>
          <w:ilvl w:val="0"/>
          <w:numId w:val="4"/>
        </w:numPr>
        <w:rPr>
          <w:b/>
          <w:bCs/>
          <w:sz w:val="28"/>
        </w:rPr>
      </w:pPr>
      <w:r>
        <w:rPr>
          <w:sz w:val="28"/>
        </w:rPr>
        <w:t xml:space="preserve">Иностранный язык и обучение за рубежом.    </w:t>
      </w:r>
      <w:r>
        <w:rPr>
          <w:b/>
          <w:bCs/>
          <w:sz w:val="28"/>
        </w:rPr>
        <w:t>(1 час)</w:t>
      </w:r>
    </w:p>
    <w:p w:rsidR="00632D16" w:rsidRDefault="00632D16">
      <w:r>
        <w:t xml:space="preserve">       </w:t>
      </w:r>
    </w:p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>
      <w:pPr>
        <w:ind w:firstLine="708"/>
      </w:pPr>
    </w:p>
    <w:p w:rsidR="00632D16" w:rsidRDefault="00632D16">
      <w:pPr>
        <w:pStyle w:val="5"/>
      </w:pPr>
      <w:r>
        <w:lastRenderedPageBreak/>
        <w:t>ПОУРОЧНОЕ ПЛАНИРОВАНИЕ</w:t>
      </w: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ind w:firstLine="708"/>
      </w:pPr>
    </w:p>
    <w:p w:rsidR="00632D16" w:rsidRDefault="00632D16">
      <w:pPr>
        <w:pStyle w:val="6"/>
      </w:pPr>
      <w:r>
        <w:t>Занятие 1</w:t>
      </w:r>
    </w:p>
    <w:p w:rsidR="00632D16" w:rsidRDefault="00632D16">
      <w:r>
        <w:t>Вводная беседа о целях данного курса. Беседа «Почему возник человеческий язык».</w:t>
      </w:r>
    </w:p>
    <w:p w:rsidR="00632D16" w:rsidRDefault="00632D16"/>
    <w:p w:rsidR="00632D16" w:rsidRDefault="00632D16">
      <w:pPr>
        <w:pStyle w:val="6"/>
      </w:pPr>
      <w:r>
        <w:t>Занятие 2</w:t>
      </w:r>
    </w:p>
    <w:p w:rsidR="00632D16" w:rsidRDefault="00632D16">
      <w:r>
        <w:t>Практикум «Что мешает людям, говорящим на разных языках, понять друг друга?».</w:t>
      </w:r>
    </w:p>
    <w:p w:rsidR="00632D16" w:rsidRDefault="00632D16"/>
    <w:p w:rsidR="00632D16" w:rsidRDefault="00632D16">
      <w:pPr>
        <w:pStyle w:val="6"/>
      </w:pPr>
      <w:r>
        <w:t>Занятие 3</w:t>
      </w:r>
    </w:p>
    <w:p w:rsidR="00632D16" w:rsidRDefault="00632D16">
      <w:r>
        <w:t xml:space="preserve">Лекция «Почему иностранный язык называют «дополнительным окном» в мир?». </w:t>
      </w:r>
    </w:p>
    <w:p w:rsidR="00632D16" w:rsidRDefault="00632D16"/>
    <w:p w:rsidR="00632D16" w:rsidRDefault="00632D16">
      <w:pPr>
        <w:pStyle w:val="6"/>
      </w:pPr>
      <w:r>
        <w:t>Занятие 4</w:t>
      </w:r>
    </w:p>
    <w:p w:rsidR="00632D16" w:rsidRDefault="00632D16">
      <w:r>
        <w:t>Лекция «Кто такие полиглоты?». Поисковая работа «Что вы знаете о них?».</w:t>
      </w:r>
    </w:p>
    <w:p w:rsidR="00632D16" w:rsidRDefault="00632D16"/>
    <w:p w:rsidR="00632D16" w:rsidRDefault="00632D16">
      <w:pPr>
        <w:pStyle w:val="6"/>
      </w:pPr>
      <w:r>
        <w:t>Занятие 5</w:t>
      </w:r>
    </w:p>
    <w:p w:rsidR="00632D16" w:rsidRDefault="00632D16">
      <w:r>
        <w:t>Решение проблемы «Какова роль иностранного языка в жизни современного человека?».</w:t>
      </w:r>
    </w:p>
    <w:p w:rsidR="00632D16" w:rsidRDefault="00632D16"/>
    <w:p w:rsidR="00632D16" w:rsidRDefault="00632D16">
      <w:pPr>
        <w:pStyle w:val="6"/>
      </w:pPr>
      <w:r>
        <w:t>Занятие 6</w:t>
      </w:r>
    </w:p>
    <w:p w:rsidR="00632D16" w:rsidRDefault="00632D16">
      <w:r>
        <w:t>Лекция «Что входит в понятие «общение»?». Практикум « Помогает ли владение одним иностранным языком быстрее и лучше усвоить второй?».</w:t>
      </w:r>
    </w:p>
    <w:p w:rsidR="00632D16" w:rsidRDefault="00632D16"/>
    <w:p w:rsidR="00632D16" w:rsidRDefault="00632D16">
      <w:pPr>
        <w:pStyle w:val="6"/>
      </w:pPr>
      <w:r>
        <w:t>Занятие 7</w:t>
      </w:r>
    </w:p>
    <w:p w:rsidR="00632D16" w:rsidRDefault="00632D16">
      <w:r>
        <w:t>Исследовательская деятельность «Что значит изучать иностранный язык?».</w:t>
      </w:r>
    </w:p>
    <w:p w:rsidR="00632D16" w:rsidRDefault="00632D16"/>
    <w:p w:rsidR="00632D16" w:rsidRDefault="00632D16">
      <w:pPr>
        <w:pStyle w:val="6"/>
      </w:pPr>
      <w:r>
        <w:t>Занятие 8</w:t>
      </w:r>
    </w:p>
    <w:p w:rsidR="00632D16" w:rsidRDefault="00632D16">
      <w:r>
        <w:t>Лекция и практикум «Иностранный язык и основы переводческой деятельности».</w:t>
      </w:r>
    </w:p>
    <w:p w:rsidR="00632D16" w:rsidRDefault="00632D16"/>
    <w:p w:rsidR="00632D16" w:rsidRDefault="00632D16">
      <w:pPr>
        <w:pStyle w:val="6"/>
      </w:pPr>
      <w:r>
        <w:t>Занятие 9</w:t>
      </w:r>
    </w:p>
    <w:p w:rsidR="00632D16" w:rsidRDefault="00632D16">
      <w:r>
        <w:t>Лекция «Иностранный язык и международная журналистика».  Решение проблемы «Интервью с мировой звездой».</w:t>
      </w:r>
    </w:p>
    <w:p w:rsidR="00632D16" w:rsidRDefault="00632D16"/>
    <w:p w:rsidR="00632D16" w:rsidRDefault="00632D16">
      <w:pPr>
        <w:pStyle w:val="6"/>
      </w:pPr>
      <w:r>
        <w:t>Занятие 10</w:t>
      </w:r>
    </w:p>
    <w:p w:rsidR="00632D16" w:rsidRDefault="00632D16">
      <w:r>
        <w:t>Лекция и практикум «Иностранный язык и туристический бизнес».</w:t>
      </w:r>
    </w:p>
    <w:p w:rsidR="00632D16" w:rsidRDefault="00632D16"/>
    <w:p w:rsidR="00632D16" w:rsidRDefault="00632D16">
      <w:pPr>
        <w:pStyle w:val="6"/>
      </w:pPr>
      <w:r>
        <w:t>Занятие 11</w:t>
      </w:r>
    </w:p>
    <w:p w:rsidR="00632D16" w:rsidRDefault="00632D16">
      <w:r>
        <w:t>Лекция «Иностранный язык и обучение за рубежом». Поиск возможных мест обучения за рубежом.</w:t>
      </w:r>
    </w:p>
    <w:p w:rsidR="00632D16" w:rsidRDefault="00632D16"/>
    <w:p w:rsidR="00632D16" w:rsidRDefault="00632D16">
      <w:pPr>
        <w:pStyle w:val="6"/>
      </w:pPr>
      <w:r>
        <w:t>Занятие 12</w:t>
      </w:r>
    </w:p>
    <w:p w:rsidR="00632D16" w:rsidRDefault="00632D16">
      <w:r>
        <w:t>Конференция «Роль иностранного языка в МОЕЙ жизни».</w:t>
      </w:r>
    </w:p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/>
    <w:p w:rsidR="00632D16" w:rsidRDefault="00632D16">
      <w:pPr>
        <w:ind w:firstLine="708"/>
      </w:pPr>
    </w:p>
    <w:p w:rsidR="00632D16" w:rsidRDefault="00632D16">
      <w:pPr>
        <w:pStyle w:val="5"/>
      </w:pPr>
      <w:r>
        <w:lastRenderedPageBreak/>
        <w:t>ОЖИДАЕМЫЙ  РЕЗУЛЬТАТ</w:t>
      </w:r>
    </w:p>
    <w:p w:rsidR="00632D16" w:rsidRDefault="00632D16"/>
    <w:p w:rsidR="00632D16" w:rsidRDefault="00632D16"/>
    <w:p w:rsidR="00632D16" w:rsidRDefault="00632D16">
      <w:pPr>
        <w:rPr>
          <w:sz w:val="28"/>
        </w:rPr>
      </w:pPr>
    </w:p>
    <w:p w:rsidR="00632D16" w:rsidRDefault="00632D16">
      <w:pPr>
        <w:rPr>
          <w:sz w:val="28"/>
        </w:rPr>
      </w:pPr>
      <w:r>
        <w:rPr>
          <w:sz w:val="28"/>
        </w:rPr>
        <w:t>После завершения данного курса предполагается:</w:t>
      </w:r>
    </w:p>
    <w:p w:rsidR="00632D16" w:rsidRDefault="00632D16">
      <w:pPr>
        <w:rPr>
          <w:sz w:val="28"/>
        </w:rPr>
      </w:pPr>
    </w:p>
    <w:p w:rsidR="00632D16" w:rsidRDefault="00632D1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Предоставить ученику возможность расширить свой кругозор в области филологии.</w:t>
      </w:r>
    </w:p>
    <w:p w:rsidR="00632D16" w:rsidRDefault="00632D1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Реализовать свой интерес к предмету.</w:t>
      </w:r>
    </w:p>
    <w:p w:rsidR="00632D16" w:rsidRDefault="00632D1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Проверить ученику свои профориентационные устремления, утвердиться в сделанном выборе.</w:t>
      </w:r>
    </w:p>
    <w:p w:rsidR="00632D16" w:rsidRDefault="00632D1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Способствовать созданию более осознанных мотивов учения.</w:t>
      </w:r>
    </w:p>
    <w:p w:rsidR="00632D16" w:rsidRDefault="00632D1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Подготовить к профильному обучению на старшем этапе, к выбору элективных курсов.</w:t>
      </w:r>
    </w:p>
    <w:p w:rsidR="00632D16" w:rsidRDefault="00632D16"/>
    <w:p w:rsidR="00632D16" w:rsidRDefault="00632D16">
      <w:r>
        <w:t xml:space="preserve"> </w:t>
      </w:r>
    </w:p>
    <w:sectPr w:rsidR="00632D16" w:rsidSect="00AA29A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ACB"/>
    <w:multiLevelType w:val="hybridMultilevel"/>
    <w:tmpl w:val="099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F0CDC"/>
    <w:multiLevelType w:val="hybridMultilevel"/>
    <w:tmpl w:val="2E44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9738E"/>
    <w:multiLevelType w:val="hybridMultilevel"/>
    <w:tmpl w:val="8BCEE5E6"/>
    <w:lvl w:ilvl="0" w:tplc="2BD04AD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6A52FB9"/>
    <w:multiLevelType w:val="hybridMultilevel"/>
    <w:tmpl w:val="30A6C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22B97"/>
    <w:multiLevelType w:val="hybridMultilevel"/>
    <w:tmpl w:val="FFD4F7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23081"/>
    <w:rsid w:val="00503380"/>
    <w:rsid w:val="00632D16"/>
    <w:rsid w:val="00674700"/>
    <w:rsid w:val="00AA29AD"/>
    <w:rsid w:val="00B20EE2"/>
    <w:rsid w:val="00F2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700"/>
    <w:rPr>
      <w:sz w:val="24"/>
      <w:szCs w:val="24"/>
    </w:rPr>
  </w:style>
  <w:style w:type="paragraph" w:styleId="1">
    <w:name w:val="heading 1"/>
    <w:basedOn w:val="a"/>
    <w:next w:val="a"/>
    <w:qFormat/>
    <w:rsid w:val="00674700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67470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674700"/>
    <w:pPr>
      <w:keepNext/>
      <w:tabs>
        <w:tab w:val="left" w:pos="1183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74700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674700"/>
    <w:pPr>
      <w:keepNext/>
      <w:ind w:firstLine="708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674700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4700"/>
    <w:pPr>
      <w:ind w:firstLine="709"/>
    </w:pPr>
  </w:style>
  <w:style w:type="paragraph" w:styleId="30">
    <w:name w:val="Body Text Indent 3"/>
    <w:basedOn w:val="a"/>
    <w:rsid w:val="00674700"/>
    <w:pPr>
      <w:spacing w:line="360" w:lineRule="auto"/>
      <w:ind w:firstLine="709"/>
    </w:pPr>
    <w:rPr>
      <w:sz w:val="28"/>
      <w:szCs w:val="23"/>
    </w:rPr>
  </w:style>
  <w:style w:type="paragraph" w:styleId="a4">
    <w:name w:val="Body Text"/>
    <w:basedOn w:val="a"/>
    <w:rsid w:val="00674700"/>
    <w:pPr>
      <w:tabs>
        <w:tab w:val="left" w:pos="1183"/>
      </w:tabs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01xZ1/yudx/foPJ5rVfYMw8iOjA=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T2xi8o6dYs+sthlCD7BeCwRfZkv6dsvGKU0qgYAKaYQhZvpgvfzdMZocEJr0iZALxveK9Pwx
    0LlGtqJtQMz3UCNYcr6QN0lca1us71WdhdMqOJTDGxITfG1DxgntmjFA4rnMAPCGTGMDTOcS
    hY2QVdip3JcvwQX+ePlkkov2h8c=
  </SignatureValue>
  <KeyInfo>
    <KeyValue>
      <RSAKeyValue>
        <Modulus>
            1T4Cvi+8lVWi1cfvtUNqrMzaU7zlCcrIrTwqH2soniDSP9QFqiYAsJjhyuOOIu4tjywn7CmC
            6reFq438NE5zyl1scixlPItmZyaIiX3AvnXoHtcLVKzUHBAqcL7WP8qamWfz97vSmdikBhVy
            x1qwjNJtbAnY7zFy70enGBiC87k=
          </Modulus>
        <Exponent>AQAB</Exponent>
      </RSAKeyValue>
    </KeyValue>
    <X509Data>
      <X509Certificate>
          MIICgDCCAe2gAwIBAgIQChOY/X65vZFI11hvAB91NjAJBgUrDgMCHQUAMHoxEjAQBgNVBAMT
          CWlyaW5hd2xhZDEnMCUGCSqGSIb3DQEJARYYaXJpbmF3bGFkMjAwOEByYW1ibGVyLnJ1MTsw
          OQYDVQQKHjIEHAQeBCMAIAQSBDUEOwQ4BDoEPgQ+BDoEQgRPBDEEQARMBEEEOgQwBE8AIAQh
          BB4EKDAeFw0xMDAxMTExNDUxMTdaFw0xMTAxMTEyMDUxMTdaMHoxEjAQBgNVBAMTCWlyaW5h
          d2xhZDEnMCUGCSqGSIb3DQEJARYYaXJpbmF3bGFkMjAwOEByYW1ibGVyLnJ1MTswOQYDVQQK
          HjIEHAQeBCMAIAQSBDUEOwQ4BDoEPgQ+BDoEQgRPBDEEQARMBEEEOgQwBE8AIAQhBB4EKDCB
          nzANBgkqhkiG9w0BAQEFAAOBjQAwgYkCgYEA1T4Cvi+8lVWi1cfvtUNqrMzaU7zlCcrIrTwq
          H2soniDSP9QFqiYAsJjhyuOOIu4tjywn7CmC6reFq438NE5zyl1scixlPItmZyaIiX3AvnXo
          HtcLVKzUHBAqcL7WP8qamWfz97vSmdikBhVyx1qwjNJtbAnY7zFy70enGBiC87kCAwEAAaMP
          MA0wCwYDVR0PBAQDAgbAMAkGBSsOAwIdBQADgYEAFmEgcD/cloxoLr2uyDFLddLPVj3i2fJe
          oekPN5P+Vwlz8BBivHo24TIQrGp5Ib5YSdzpxm47J1x7SHeb/UWbwYnKtHO4MVw4i57X4GCU
          0DU0fZgHsc61QTpdCaYrMXI9Tpzy5/GgDZ05fN13aNAAiHwcCdM0J+Y3xCV9Z0wARBs=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i0Qz0JEp6/15MaIKgLbC3KziDxo=</DigestValue>
      </Reference>
      <Reference URI="/word/fontTable.xml?ContentType=application/vnd.openxmlformats-officedocument.wordprocessingml.fontTable+xml">
        <DigestMethod Algorithm="http://www.w3.org/2000/09/xmldsig#sha1"/>
        <DigestValue>otcCuA3nqSwYpz/KT6nlCs9/f2U=</DigestValue>
      </Reference>
      <Reference URI="/word/numbering.xml?ContentType=application/vnd.openxmlformats-officedocument.wordprocessingml.numbering+xml">
        <DigestMethod Algorithm="http://www.w3.org/2000/09/xmldsig#sha1"/>
        <DigestValue>nnQNywYaFlVPb8uoVZ+6btpPP1Y=</DigestValue>
      </Reference>
      <Reference URI="/word/settings.xml?ContentType=application/vnd.openxmlformats-officedocument.wordprocessingml.settings+xml">
        <DigestMethod Algorithm="http://www.w3.org/2000/09/xmldsig#sha1"/>
        <DigestValue>ygAdPSC+gBF/p5GgsnCNXhhhKUo=</DigestValue>
      </Reference>
      <Reference URI="/word/styles.xml?ContentType=application/vnd.openxmlformats-officedocument.wordprocessingml.styles+xml">
        <DigestMethod Algorithm="http://www.w3.org/2000/09/xmldsig#sha1"/>
        <DigestValue>r8nZygr58iK7PSUjMGOxH3ai6pA=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ofpfg/1QDIZBgQIzYd+TMt1qg1Y=</DigestValue>
      </Reference>
    </Manifest>
    <SignatureProperties>
      <SignatureProperty Id="idSignatureTime" Target="#idPackageSignature">
        <mdssi:SignatureTime>
          <mdssi:Format>YYYY-MM-DDThh:mm:ssTZD</mdssi:Format>
          <mdssi:Value>2010-01-11T15:00:45Z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Л.А.</dc:creator>
  <cp:keywords/>
  <cp:lastModifiedBy>Сладковы</cp:lastModifiedBy>
  <cp:revision>4</cp:revision>
  <dcterms:created xsi:type="dcterms:W3CDTF">2008-10-17T15:51:00Z</dcterms:created>
  <dcterms:modified xsi:type="dcterms:W3CDTF">2008-12-19T12:54:00Z</dcterms:modified>
</cp:coreProperties>
</file>